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>
      <w:pPr>
        <w:spacing w:before="0" w:after="0"/>
        <w:ind w:left="0" w:right="0" w:hanging="0"/>
        <w:jc w:val="center"/>
      </w:pPr>
      <w:r>
        <w:rPr>
          <w:rFonts w:ascii="Arial" w:eastAsia="Arial" w:hAnsi="Arial"/>
          <w:b/>
          <w:sz w:val="32"/>
          <w:szCs w:val="32"/>
        </w:rPr>
        <w:t>Kennerdell Personal Equipment List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 xml:space="preserve">Full uniform - to wear down and back – </w:t>
      </w:r>
      <w:r>
        <w:rPr>
          <w:rFonts w:ascii="Arial" w:eastAsia="Arial" w:hAnsi="Arial"/>
          <w:b/>
          <w:i/>
          <w:sz w:val="24"/>
          <w:szCs w:val="24"/>
        </w:rPr>
        <w:t>be prepared to change at the trail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Change of clothes to wear hiking the trail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Pack with frame and hip belt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Sleeping bag in stuff sack and/or garbage bag, attached to pack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Change of clothes - for the Sunday hike out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Hiking boots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Extra socks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Tennis shoes - to wear once you get to the campsite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Poncho or rain gear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Lightweight ground cloth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Pocketknife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Jacket or sweatshirt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Waterproof case with matches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Partial roll of toilet paper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Compass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Plastic bags-different sizes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Small flashlight with fresh batteries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Plate, cup, silverware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 xml:space="preserve">Water bottle or two </w:t>
      </w:r>
      <w:r>
        <w:rPr>
          <w:rFonts w:ascii="Arial" w:eastAsia="Arial" w:hAnsi="Arial"/>
          <w:b/>
          <w:sz w:val="24"/>
          <w:szCs w:val="24"/>
          <w:u w:val="single"/>
        </w:rPr>
        <w:t>filled before you leave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Soap, toothbrush, toothpaste, small towel, and washcloth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Foot powder, band-aids, moleskin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Insect repellant</w:t>
      </w:r>
    </w:p>
    <w:p>
      <w:p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2-Way Radios – Boy leaders &amp; adults</w:t>
      </w:r>
    </w:p>
    <w:p>
      <w:pPr>
        <w:spacing w:before="0" w:after="0"/>
        <w:ind w:left="0" w:right="0" w:hanging="0"/>
      </w:pPr>
    </w:p>
    <w:p>
      <w:pPr>
        <w:spacing w:before="0" w:after="0"/>
        <w:ind w:left="0" w:right="0" w:hanging="0"/>
      </w:pPr>
      <w:r>
        <w:rPr>
          <w:rFonts w:ascii="Arial" w:eastAsia="Arial" w:hAnsi="Arial"/>
          <w:b/>
          <w:i/>
          <w:sz w:val="24"/>
          <w:szCs w:val="24"/>
        </w:rPr>
        <w:t>Remember:</w:t>
      </w:r>
    </w:p>
    <w:p>
      <w:pPr>
        <w:numPr>
          <w:ilvl w:val="0"/>
          <w:numId w:val="1"/>
        </w:numPr>
        <w:spacing w:before="0" w:after="0"/>
        <w:ind w:left="0" w:right="0" w:hanging="0"/>
      </w:pPr>
      <w:r>
        <w:rPr>
          <w:rFonts w:ascii="Arial" w:eastAsia="Arial" w:hAnsi="Arial"/>
          <w:sz w:val="24"/>
          <w:szCs w:val="24"/>
        </w:rPr>
        <w:t>Uniforms can be left in the cars.</w:t>
      </w:r>
      <w:r>
        <w:rPr>
          <w:rFonts w:ascii="Arial" w:eastAsia="Arial" w:hAnsi="Arial"/>
          <w:sz w:val="24"/>
          <w:szCs w:val="24"/>
        </w:rPr>
        <w:t xml:space="preserve">   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rPr>
          <w:rFonts w:ascii="Arial" w:eastAsia="Arial" w:hAnsi="Arial"/>
          <w:sz w:val="24"/>
          <w:szCs w:val="24"/>
        </w:rPr>
        <w:t xml:space="preserve">Fill your water bottles BEFORE YOU LEAVE HOME. 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rPr>
          <w:rFonts w:ascii="Arial" w:eastAsia="Arial" w:hAnsi="Arial"/>
          <w:sz w:val="24"/>
          <w:szCs w:val="24"/>
        </w:rPr>
        <w:t>Mark all gear with your name &amp; keep it as light as possible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rPr>
          <w:rFonts w:ascii="Arial" w:eastAsia="Arial" w:hAnsi="Arial"/>
          <w:sz w:val="24"/>
          <w:szCs w:val="24"/>
        </w:rPr>
        <w:t>Keep half your pack space open for carrying "crew gear"</w:t>
      </w:r>
    </w:p>
    <w:p>
      <w:pPr>
        <w:numPr>
          <w:ilvl w:val="0"/>
          <w:numId w:val="1"/>
        </w:numPr>
        <w:spacing w:before="0" w:after="0"/>
        <w:ind w:left="0" w:right="0" w:hanging="0"/>
        <w:contextualSpacing/>
      </w:pPr>
      <w:r>
        <w:rPr>
          <w:rFonts w:ascii="Arial" w:eastAsia="Arial" w:hAnsi="Arial"/>
          <w:sz w:val="24"/>
          <w:szCs w:val="24"/>
        </w:rPr>
        <w:t>All your gear should be packed in individual plastic bags.</w:t>
      </w:r>
    </w:p>
    <w:p>
      <w:pPr>
        <w:numPr>
          <w:ilvl w:val="0"/>
          <w:numId w:val="1"/>
        </w:numPr>
        <w:spacing w:before="0" w:after="0"/>
        <w:ind w:left="0" w:right="0" w:hanging="0"/>
      </w:pPr>
      <w:r>
        <w:rPr>
          <w:rFonts w:ascii="Arial" w:eastAsia="Arial" w:hAnsi="Arial"/>
          <w:b/>
          <w:sz w:val="24"/>
          <w:szCs w:val="24"/>
        </w:rPr>
        <w:t>Eat a good breakfast before you arrive!!</w:t>
      </w:r>
    </w:p>
    <w:p>
      <w:pPr>
        <w:spacing w:before="0" w:after="0"/>
        <w:ind w:left="0" w:right="0" w:hanging="0"/>
      </w:pPr>
      <w:r>
        <w:br/>
      </w:r>
    </w:p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ame w:val="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numbering" Target="numbering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