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spacing w:before="0" w:after="0"/>
        <w:ind w:left="0" w:right="0" w:hanging="0"/>
        <w:jc w:val="center"/>
      </w:pPr>
      <w:r>
        <w:rPr>
          <w:rFonts w:ascii="&amp;quot" w:eastAsia="&amp;quot" w:hAnsi="&amp;quot"/>
          <w:b/>
          <w:sz w:val="32"/>
          <w:szCs w:val="32"/>
        </w:rPr>
        <w:t>Personal Equipment List- Backpacking</w:t>
      </w:r>
    </w:p>
    <w:p>
      <w:pPr>
        <w:spacing w:before="0" w:after="0"/>
        <w:ind w:left="0" w:right="0" w:hanging="0"/>
        <w:jc w:val="center"/>
      </w:pPr>
    </w:p>
    <w:p>
      <w:pPr>
        <w:spacing w:before="0" w:after="0"/>
        <w:ind w:left="0" w:right="0" w:hanging="0"/>
      </w:pPr>
      <w:r>
        <w:rPr>
          <w:rFonts w:ascii="&amp;quot" w:eastAsia="&amp;quot" w:hAnsi="&amp;quot"/>
          <w:sz w:val="24"/>
          <w:szCs w:val="24"/>
        </w:rPr>
        <w:t xml:space="preserve">Full uniform - to wear down and back </w:t>
      </w:r>
    </w:p>
    <w:p>
      <w:pPr>
        <w:spacing w:before="0" w:after="0"/>
        <w:ind w:left="0" w:right="0" w:hanging="0"/>
      </w:pPr>
      <w:r>
        <w:rPr>
          <w:rFonts w:ascii="&amp;quot" w:eastAsia="&amp;quot" w:hAnsi="&amp;quot"/>
          <w:sz w:val="24"/>
          <w:szCs w:val="24"/>
        </w:rPr>
        <w:t>Change of clothes to wear hiking the trail</w:t>
      </w:r>
    </w:p>
    <w:p>
      <w:pPr>
        <w:spacing w:before="0" w:after="0"/>
        <w:ind w:left="0" w:right="0" w:hanging="0"/>
      </w:pPr>
      <w:r>
        <w:rPr>
          <w:rFonts w:ascii="&amp;quot" w:eastAsia="&amp;quot" w:hAnsi="&amp;quot"/>
          <w:sz w:val="24"/>
          <w:szCs w:val="24"/>
        </w:rPr>
        <w:t xml:space="preserve">Pack with frame and hip belt – </w:t>
      </w:r>
      <w:r>
        <w:rPr>
          <w:rFonts w:ascii="&amp;quot" w:eastAsia="&amp;quot" w:hAnsi="&amp;quot"/>
          <w:b/>
          <w:i/>
          <w:sz w:val="24"/>
          <w:szCs w:val="24"/>
        </w:rPr>
        <w:t>See note below</w:t>
      </w:r>
    </w:p>
    <w:p>
      <w:pPr>
        <w:spacing w:before="0" w:after="0"/>
        <w:ind w:left="0" w:right="0" w:hanging="0"/>
      </w:pPr>
      <w:r>
        <w:rPr>
          <w:rFonts w:ascii="&amp;quot" w:eastAsia="&amp;quot" w:hAnsi="&amp;quot"/>
          <w:sz w:val="24"/>
          <w:szCs w:val="24"/>
        </w:rPr>
        <w:t>Sleeping bag in stuff sack and/or garbage bag, attached to pack</w:t>
      </w:r>
    </w:p>
    <w:p>
      <w:pPr>
        <w:spacing w:before="0" w:after="0"/>
        <w:ind w:left="0" w:right="0" w:hanging="0"/>
      </w:pPr>
      <w:r>
        <w:rPr>
          <w:rFonts w:ascii="&amp;quot" w:eastAsia="&amp;quot" w:hAnsi="&amp;quot"/>
          <w:sz w:val="24"/>
          <w:szCs w:val="24"/>
        </w:rPr>
        <w:t>Change of clothes - for on the trail and for the Sunday hike out</w:t>
      </w:r>
    </w:p>
    <w:p>
      <w:pPr>
        <w:spacing w:before="0" w:after="0"/>
        <w:ind w:left="0" w:right="0" w:hanging="0"/>
      </w:pPr>
      <w:r>
        <w:rPr>
          <w:rFonts w:ascii="&amp;quot" w:eastAsia="&amp;quot" w:hAnsi="&amp;quot"/>
          <w:sz w:val="24"/>
          <w:szCs w:val="24"/>
        </w:rPr>
        <w:t>Hiking boots/ Trail shoes</w:t>
      </w:r>
    </w:p>
    <w:p>
      <w:pPr>
        <w:spacing w:before="0" w:after="0"/>
        <w:ind w:left="0" w:right="0" w:hanging="0"/>
      </w:pPr>
      <w:r>
        <w:rPr>
          <w:rFonts w:ascii="&amp;quot" w:eastAsia="&amp;quot" w:hAnsi="&amp;quot"/>
          <w:sz w:val="24"/>
          <w:szCs w:val="24"/>
        </w:rPr>
        <w:t>Extra socks</w:t>
      </w:r>
    </w:p>
    <w:p>
      <w:pPr>
        <w:spacing w:before="0" w:after="0"/>
        <w:ind w:left="0" w:right="0" w:hanging="0"/>
      </w:pPr>
      <w:r>
        <w:rPr>
          <w:rFonts w:ascii="&amp;quot" w:eastAsia="&amp;quot" w:hAnsi="&amp;quot"/>
          <w:sz w:val="24"/>
          <w:szCs w:val="24"/>
        </w:rPr>
        <w:t>Tennis shoes - to wear once you get to the campsite</w:t>
      </w:r>
    </w:p>
    <w:p>
      <w:pPr>
        <w:spacing w:before="0" w:after="0"/>
        <w:ind w:left="0" w:right="0" w:hanging="0"/>
      </w:pPr>
      <w:r>
        <w:rPr>
          <w:rFonts w:ascii="&amp;quot" w:eastAsia="&amp;quot" w:hAnsi="&amp;quot"/>
          <w:sz w:val="24"/>
          <w:szCs w:val="24"/>
        </w:rPr>
        <w:t>Poncho or rain gear</w:t>
      </w:r>
    </w:p>
    <w:p>
      <w:pPr>
        <w:spacing w:before="0" w:after="0"/>
        <w:ind w:left="0" w:right="0" w:hanging="0"/>
      </w:pPr>
      <w:r>
        <w:rPr>
          <w:rFonts w:ascii="&amp;quot" w:eastAsia="&amp;quot" w:hAnsi="&amp;quot"/>
          <w:sz w:val="24"/>
          <w:szCs w:val="24"/>
        </w:rPr>
        <w:t>Pocketknife</w:t>
      </w:r>
    </w:p>
    <w:p>
      <w:pPr>
        <w:spacing w:before="0" w:after="0"/>
        <w:ind w:left="0" w:right="0" w:hanging="0"/>
      </w:pPr>
      <w:r>
        <w:rPr>
          <w:rFonts w:ascii="&amp;quot" w:eastAsia="&amp;quot" w:hAnsi="&amp;quot"/>
          <w:sz w:val="24"/>
          <w:szCs w:val="24"/>
        </w:rPr>
        <w:t>Jacket or sweatshirt</w:t>
      </w:r>
    </w:p>
    <w:p>
      <w:pPr>
        <w:spacing w:before="0" w:after="0"/>
        <w:ind w:left="0" w:right="0" w:hanging="0"/>
      </w:pPr>
      <w:r>
        <w:rPr>
          <w:rFonts w:ascii="&amp;quot" w:eastAsia="&amp;quot" w:hAnsi="&amp;quot"/>
          <w:sz w:val="24"/>
          <w:szCs w:val="24"/>
        </w:rPr>
        <w:t>Waterproof case with matches/ or sparker/ or lighter</w:t>
      </w:r>
    </w:p>
    <w:p>
      <w:pPr>
        <w:spacing w:before="0" w:after="0"/>
        <w:ind w:left="0" w:right="0" w:hanging="0"/>
      </w:pPr>
      <w:r>
        <w:rPr>
          <w:rFonts w:ascii="&amp;quot" w:eastAsia="&amp;quot" w:hAnsi="&amp;quot"/>
          <w:sz w:val="24"/>
          <w:szCs w:val="24"/>
        </w:rPr>
        <w:t>Partial roll of toilet paper</w:t>
      </w:r>
    </w:p>
    <w:p>
      <w:pPr>
        <w:spacing w:before="0" w:after="0"/>
        <w:ind w:left="0" w:right="0" w:hanging="0"/>
      </w:pPr>
      <w:r>
        <w:rPr>
          <w:rFonts w:ascii="&amp;quot" w:eastAsia="&amp;quot" w:hAnsi="&amp;quot"/>
          <w:sz w:val="24"/>
          <w:szCs w:val="24"/>
        </w:rPr>
        <w:t>Compass</w:t>
      </w:r>
    </w:p>
    <w:p>
      <w:pPr>
        <w:spacing w:before="0" w:after="0"/>
        <w:ind w:left="0" w:right="0" w:hanging="0"/>
      </w:pPr>
      <w:r>
        <w:rPr>
          <w:rFonts w:ascii="&amp;quot" w:eastAsia="&amp;quot" w:hAnsi="&amp;quot"/>
          <w:sz w:val="24"/>
          <w:szCs w:val="24"/>
        </w:rPr>
        <w:t>Plastic bags-different sizes (used to pack your clothes to protect them from getting wet)</w:t>
      </w:r>
    </w:p>
    <w:p>
      <w:pPr>
        <w:spacing w:before="0" w:after="0"/>
        <w:ind w:left="0" w:right="0" w:hanging="0"/>
      </w:pPr>
      <w:r>
        <w:rPr>
          <w:rFonts w:ascii="&amp;quot" w:eastAsia="&amp;quot" w:hAnsi="&amp;quot"/>
          <w:sz w:val="24"/>
          <w:szCs w:val="24"/>
        </w:rPr>
        <w:t>Small flashlight with fresh batteries</w:t>
      </w:r>
    </w:p>
    <w:p>
      <w:pPr>
        <w:spacing w:before="0" w:after="0"/>
        <w:ind w:left="0" w:right="0" w:hanging="0"/>
      </w:pPr>
      <w:r>
        <w:rPr>
          <w:rFonts w:ascii="&amp;quot" w:eastAsia="&amp;quot" w:hAnsi="&amp;quot"/>
          <w:sz w:val="24"/>
          <w:szCs w:val="24"/>
        </w:rPr>
        <w:t>Plate, cup, silverware</w:t>
      </w:r>
    </w:p>
    <w:p>
      <w:pPr>
        <w:spacing w:before="0" w:after="0"/>
        <w:ind w:left="0" w:right="0" w:hanging="0"/>
      </w:pPr>
      <w:r>
        <w:rPr>
          <w:rFonts w:ascii="&amp;quot" w:eastAsia="&amp;quot" w:hAnsi="&amp;quot"/>
          <w:sz w:val="24"/>
          <w:szCs w:val="24"/>
        </w:rPr>
        <w:t>Water bottle or two filled before you leave</w:t>
      </w:r>
    </w:p>
    <w:p>
      <w:pPr>
        <w:spacing w:before="0" w:after="0"/>
        <w:ind w:left="0" w:right="0" w:hanging="0"/>
      </w:pPr>
      <w:r>
        <w:rPr>
          <w:rFonts w:ascii="&amp;quot" w:eastAsia="&amp;quot" w:hAnsi="&amp;quot"/>
          <w:sz w:val="24"/>
          <w:szCs w:val="24"/>
        </w:rPr>
        <w:t>Soap, toothbrush, toothpaste, small towel, and washcloth</w:t>
      </w:r>
    </w:p>
    <w:p>
      <w:pPr>
        <w:spacing w:before="0" w:after="0"/>
        <w:ind w:left="0" w:right="0" w:hanging="0"/>
      </w:pPr>
      <w:r>
        <w:rPr>
          <w:rFonts w:ascii="&amp;quot" w:eastAsia="&amp;quot" w:hAnsi="&amp;quot"/>
          <w:sz w:val="24"/>
          <w:szCs w:val="24"/>
        </w:rPr>
        <w:t>Foot powder, Band-Aids, moleskin</w:t>
      </w:r>
    </w:p>
    <w:p>
      <w:pPr>
        <w:spacing w:before="0" w:after="0"/>
        <w:ind w:left="0" w:right="0" w:hanging="0"/>
      </w:pPr>
      <w:r>
        <w:rPr>
          <w:rFonts w:ascii="&amp;quot" w:eastAsia="&amp;quot" w:hAnsi="&amp;quot"/>
          <w:sz w:val="24"/>
          <w:szCs w:val="24"/>
        </w:rPr>
        <w:t>Insect repellant</w:t>
      </w:r>
    </w:p>
    <w:p>
      <w:pPr>
        <w:spacing w:before="0" w:after="0"/>
        <w:ind w:left="0" w:right="0" w:hanging="0"/>
      </w:pPr>
    </w:p>
    <w:p>
      <w:pPr>
        <w:spacing w:before="0" w:after="0"/>
        <w:ind w:left="0" w:right="0" w:hanging="0"/>
      </w:pPr>
      <w:r>
        <w:rPr>
          <w:rFonts w:ascii="&amp;quot" w:eastAsia="&amp;quot" w:hAnsi="&amp;quot"/>
          <w:b/>
          <w:i/>
          <w:sz w:val="24"/>
          <w:szCs w:val="24"/>
        </w:rPr>
        <w:t>Remember:</w:t>
      </w:r>
    </w:p>
    <w:p>
      <w:pPr>
        <w:numPr>
          <w:ilvl w:val="0"/>
          <w:numId w:val="1"/>
        </w:numPr>
        <w:spacing w:before="0" w:after="0"/>
        <w:ind w:left="0" w:right="0" w:hanging="0"/>
      </w:pPr>
    </w:p>
    <w:p>
      <w:pPr>
        <w:numPr>
          <w:ilvl w:val="0"/>
          <w:numId w:val="1"/>
        </w:numPr>
        <w:spacing w:before="0" w:after="0"/>
        <w:ind w:left="0" w:right="0" w:hanging="0"/>
        <w:contextualSpacing/>
      </w:pPr>
      <w:r>
        <w:rPr>
          <w:rFonts w:ascii="&amp;quot" w:eastAsia="&amp;quot" w:hAnsi="&amp;quot"/>
        </w:rPr>
        <w:t>Mark all gear with your name &amp; keep it as light as possible</w:t>
      </w:r>
    </w:p>
    <w:p>
      <w:pPr>
        <w:numPr>
          <w:ilvl w:val="0"/>
          <w:numId w:val="1"/>
        </w:numPr>
        <w:spacing w:before="0" w:after="0"/>
        <w:ind w:left="0" w:right="0" w:hanging="0"/>
        <w:contextualSpacing/>
      </w:pPr>
    </w:p>
    <w:p>
      <w:pPr>
        <w:numPr>
          <w:ilvl w:val="0"/>
          <w:numId w:val="1"/>
        </w:numPr>
        <w:spacing w:before="0" w:after="0"/>
        <w:ind w:left="0" w:right="0" w:hanging="0"/>
        <w:contextualSpacing/>
      </w:pPr>
      <w:r>
        <w:rPr>
          <w:rFonts w:ascii="&amp;quot" w:eastAsia="&amp;quot" w:hAnsi="&amp;quot"/>
        </w:rPr>
        <w:t>Keep half your pack space open for carrying "crew gear"</w:t>
      </w:r>
    </w:p>
    <w:p>
      <w:pPr>
        <w:numPr>
          <w:ilvl w:val="0"/>
          <w:numId w:val="1"/>
        </w:numPr>
        <w:spacing w:before="0" w:after="0"/>
        <w:ind w:left="0" w:right="0" w:hanging="0"/>
        <w:contextualSpacing/>
      </w:pPr>
    </w:p>
    <w:p>
      <w:pPr>
        <w:numPr>
          <w:ilvl w:val="0"/>
          <w:numId w:val="1"/>
        </w:numPr>
        <w:spacing w:before="0" w:after="0"/>
        <w:ind w:left="0" w:right="0" w:hanging="0"/>
      </w:pPr>
      <w:r>
        <w:rPr>
          <w:rFonts w:ascii="&amp;quot" w:eastAsia="&amp;quot" w:hAnsi="&amp;quot"/>
        </w:rPr>
        <w:t>All your gear should be packed in individual plastic bags.</w:t>
      </w:r>
    </w:p>
    <w:p>
      <w:pPr>
        <w:spacing w:before="0" w:after="0"/>
        <w:ind w:left="0" w:right="0" w:hanging="0"/>
      </w:pPr>
      <w:r>
        <w:br/>
      </w:r>
    </w:p>
    <w:p>
      <w:pPr>
        <w:spacing w:before="0" w:after="0"/>
        <w:ind w:left="0" w:right="0" w:hanging="0"/>
      </w:pPr>
      <w:r>
        <w:rPr>
          <w:rFonts w:ascii="&amp;quot" w:eastAsia="&amp;quot" w:hAnsi="&amp;quot"/>
          <w:sz w:val="24"/>
          <w:szCs w:val="24"/>
        </w:rPr>
        <w:t>*</w:t>
      </w:r>
      <w:r>
        <w:rPr>
          <w:rFonts w:ascii="&amp;quot" w:eastAsia="&amp;quot" w:hAnsi="&amp;quot"/>
          <w:b/>
          <w:sz w:val="24"/>
          <w:szCs w:val="24"/>
        </w:rPr>
        <w:t>Backpacks</w:t>
      </w:r>
      <w:r>
        <w:rPr>
          <w:rFonts w:ascii="&amp;quot" w:eastAsia="&amp;quot" w:hAnsi="&amp;quot"/>
          <w:sz w:val="24"/>
          <w:szCs w:val="24"/>
        </w:rPr>
        <w:t xml:space="preserve"> are available for use from the troop for scouts who have small hips and short torsos. We don't recommend purchasing backpacks until after consulting an ASM or looking at our supply.</w:t>
      </w:r>
    </w:p>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