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spacing w:before="0" w:after="0"/>
        <w:ind w:left="0" w:right="0" w:hanging="0"/>
        <w:jc w:val="center"/>
      </w:pPr>
      <w:r>
        <w:rPr>
          <w:b/>
          <w:sz w:val="32"/>
          <w:szCs w:val="32"/>
        </w:rPr>
        <w:t>Personal Equipment List- Day Trip</w:t>
      </w:r>
      <w:r>
        <w:rPr>
          <w:b/>
          <w:sz w:val="32"/>
          <w:szCs w:val="32"/>
        </w:rPr>
        <w:t xml:space="preserve"> </w:t>
      </w:r>
    </w:p>
    <w:p>
      <w:pPr>
        <w:spacing w:before="0" w:after="120"/>
        <w:ind w:left="0" w:right="0" w:hanging="0"/>
      </w:pPr>
      <w:r>
        <w:t>(Arrive wearing clothes appropriate for the weather and the activity)</w:t>
      </w:r>
      <w:r>
        <w:br/>
      </w:r>
    </w:p>
    <w:p>
      <w:pPr>
        <w:spacing w:before="0" w:after="120"/>
        <w:ind w:left="0" w:right="0" w:hanging="0"/>
      </w:pPr>
      <w:r>
        <w:t>*Poncho or rain gear</w:t>
      </w:r>
    </w:p>
    <w:p>
      <w:pPr>
        <w:spacing w:before="0" w:after="120"/>
        <w:ind w:left="0" w:right="0" w:hanging="0"/>
      </w:pPr>
      <w:r>
        <w:t>*Jacket or sweatshirt</w:t>
      </w:r>
      <w:r>
        <w:br/>
      </w:r>
    </w:p>
    <w:p>
      <w:pPr>
        <w:numPr>
          <w:ilvl w:val="0"/>
          <w:numId w:val="1"/>
        </w:numPr>
        <w:spacing w:before="0" w:after="0"/>
        <w:ind w:left="0" w:right="0" w:hanging="0"/>
      </w:pPr>
      <w:r>
        <w:t>Hydration pack or day pack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t>Hiking boots and/or Tennis shoes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t>Extra socks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t>Pocketknife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t>Waterproof case with matches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t>Partial roll of toilet paper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t>Compass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t>Small flashlight with fresh batteries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t>Water bottle or two filled before you leave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t>Foot powder, Band-Aids, moleskin (or a mini first aid kit)</w:t>
      </w:r>
    </w:p>
    <w:p>
      <w:pPr>
        <w:numPr>
          <w:ilvl w:val="0"/>
          <w:numId w:val="1"/>
        </w:numPr>
        <w:spacing w:before="0" w:after="120"/>
        <w:ind w:left="0" w:right="0" w:hanging="0"/>
      </w:pPr>
      <w:r>
        <w:t>Insect repellent</w:t>
      </w:r>
    </w:p>
    <w:p>
      <w:pPr>
        <w:spacing w:before="0" w:after="0"/>
        <w:ind w:left="0" w:right="0" w:hanging="0"/>
      </w:pPr>
      <w:r>
        <w:rPr>
          <w:b/>
          <w:i/>
        </w:rPr>
        <w:t>Remember:</w:t>
      </w:r>
    </w:p>
    <w:p>
      <w:pPr>
        <w:numPr>
          <w:ilvl w:val="0"/>
          <w:numId w:val="2"/>
        </w:numPr>
        <w:spacing w:before="0" w:after="0"/>
        <w:ind w:left="0" w:right="0" w:hanging="0"/>
      </w:pPr>
      <w:r>
        <w:t>Mark all gear with your name &amp; keep it as light as possible</w:t>
      </w:r>
    </w:p>
    <w:p>
      <w:pPr>
        <w:numPr>
          <w:ilvl w:val="0"/>
          <w:numId w:val="2"/>
        </w:numPr>
        <w:spacing w:before="0" w:after="0"/>
        <w:ind w:left="0" w:right="0" w:hanging="0"/>
      </w:pPr>
      <w:r>
        <w:t>All your gear should be packed in individual plastic bags.</w:t>
      </w:r>
    </w:p>
    <w:p>
      <w:pPr>
        <w:spacing w:before="0" w:after="0"/>
        <w:ind w:left="0" w:right="0" w:hanging="0"/>
      </w:pPr>
      <w:r>
        <w:t>*</w:t>
      </w:r>
      <w:r>
        <w:rPr>
          <w:b/>
        </w:rPr>
        <w:t>Some gear may be</w:t>
      </w:r>
      <w:r>
        <w:t xml:space="preserve"> available for use from the troop. Check with the Quartermasters to see what’s available. </w:t>
      </w:r>
    </w:p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ame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">
    <w:multiLevelType w:val="hybridMultilevel"/>
    <w:name w:val="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